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1E" w:rsidRDefault="00B22161">
      <w:pPr>
        <w:autoSpaceDE w:val="0"/>
        <w:autoSpaceDN w:val="0"/>
        <w:adjustRightInd w:val="0"/>
        <w:spacing w:line="360" w:lineRule="auto"/>
        <w:ind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附件一</w:t>
      </w:r>
      <w:r w:rsidR="00A90AF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46671E" w:rsidRDefault="00B22161">
      <w:pPr>
        <w:autoSpaceDE w:val="0"/>
        <w:autoSpaceDN w:val="0"/>
        <w:adjustRightInd w:val="0"/>
        <w:spacing w:line="360" w:lineRule="auto"/>
        <w:ind w:firstLineChars="150" w:firstLine="48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2017年西南交通大学阳光体育之</w:t>
      </w:r>
    </w:p>
    <w:p w:rsidR="0046671E" w:rsidRDefault="00B22161">
      <w:pPr>
        <w:ind w:firstLineChars="200" w:firstLine="64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第二届教职工羽毛球比赛规程</w:t>
      </w:r>
    </w:p>
    <w:p w:rsidR="0046671E" w:rsidRDefault="00B22161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一、主办单位</w:t>
      </w:r>
    </w:p>
    <w:p w:rsidR="0046671E" w:rsidRDefault="00B22161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西南交通大学工会</w:t>
      </w:r>
    </w:p>
    <w:p w:rsidR="0046671E" w:rsidRDefault="00B22161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二、承办单位</w:t>
      </w:r>
    </w:p>
    <w:p w:rsidR="0046671E" w:rsidRDefault="00B22161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教职工羽毛球协会</w:t>
      </w:r>
    </w:p>
    <w:p w:rsidR="0046671E" w:rsidRDefault="00B22161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三、协办单位</w:t>
      </w:r>
    </w:p>
    <w:p w:rsidR="0046671E" w:rsidRDefault="00B22161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体育工作部、</w:t>
      </w:r>
      <w:r>
        <w:rPr>
          <w:rFonts w:ascii="仿宋" w:eastAsia="仿宋" w:hAnsi="仿宋"/>
          <w:sz w:val="28"/>
          <w:szCs w:val="28"/>
        </w:rPr>
        <w:t>后勤</w:t>
      </w:r>
      <w:r>
        <w:rPr>
          <w:rFonts w:ascii="仿宋" w:eastAsia="仿宋" w:hAnsi="仿宋" w:hint="eastAsia"/>
          <w:sz w:val="28"/>
          <w:szCs w:val="28"/>
        </w:rPr>
        <w:t>与基建管理处</w:t>
      </w:r>
      <w:r>
        <w:rPr>
          <w:rFonts w:ascii="仿宋" w:eastAsia="仿宋" w:hAnsi="仿宋" w:cs="宋体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幼及场馆服务中心</w:t>
      </w:r>
    </w:p>
    <w:p w:rsidR="0046671E" w:rsidRDefault="00A9236E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四、</w:t>
      </w:r>
      <w:r w:rsidR="00B22161">
        <w:rPr>
          <w:rFonts w:ascii="仿宋" w:eastAsia="仿宋" w:hAnsi="仿宋" w:cs="宋体" w:hint="eastAsia"/>
          <w:b/>
          <w:bCs/>
          <w:sz w:val="28"/>
          <w:szCs w:val="28"/>
        </w:rPr>
        <w:t xml:space="preserve">比赛日期和地点 </w:t>
      </w:r>
    </w:p>
    <w:p w:rsidR="0046671E" w:rsidRDefault="00B22161">
      <w:pPr>
        <w:ind w:leftChars="200" w:left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（一）比赛时间：2017年11月初（具体时间待定）</w:t>
      </w:r>
    </w:p>
    <w:p w:rsidR="0046671E" w:rsidRDefault="00B22161">
      <w:pPr>
        <w:ind w:leftChars="200" w:left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（二）比赛地点：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犀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浦校区羽毛球馆</w:t>
      </w:r>
    </w:p>
    <w:p w:rsidR="0046671E" w:rsidRDefault="00B22161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五、比赛项目</w:t>
      </w:r>
    </w:p>
    <w:p w:rsidR="0046671E" w:rsidRDefault="00B22161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男子单打、女子单打、男子双打、女子双打、混合双打</w:t>
      </w:r>
    </w:p>
    <w:p w:rsidR="0046671E" w:rsidRDefault="00B22161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六、参加办法</w:t>
      </w:r>
    </w:p>
    <w:p w:rsidR="0046671E" w:rsidRDefault="00B22161">
      <w:pPr>
        <w:numPr>
          <w:ilvl w:val="0"/>
          <w:numId w:val="1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、运动员资格</w:t>
      </w:r>
    </w:p>
    <w:p w:rsidR="0046671E" w:rsidRDefault="00393003">
      <w:pPr>
        <w:ind w:left="560"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参赛运动员必须是</w:t>
      </w:r>
      <w:r w:rsidR="00B22161">
        <w:rPr>
          <w:rFonts w:ascii="仿宋" w:eastAsia="仿宋" w:hAnsi="仿宋" w:cs="宋体" w:hint="eastAsia"/>
          <w:sz w:val="28"/>
          <w:szCs w:val="28"/>
        </w:rPr>
        <w:t>校工会会员。各参赛单位负责对运动员身份的鉴定，如有弄虚作假者，一经查实，取消该队员参赛场次的全部比赛成绩，并予以通报。</w:t>
      </w:r>
    </w:p>
    <w:p w:rsidR="0046671E" w:rsidRDefault="00B22161">
      <w:pPr>
        <w:numPr>
          <w:ilvl w:val="0"/>
          <w:numId w:val="1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、 </w:t>
      </w:r>
      <w:r w:rsidR="00E5272C">
        <w:rPr>
          <w:rFonts w:ascii="仿宋" w:eastAsia="仿宋" w:hAnsi="仿宋" w:cs="宋体" w:hint="eastAsia"/>
          <w:sz w:val="28"/>
          <w:szCs w:val="28"/>
        </w:rPr>
        <w:t>组队方式</w:t>
      </w:r>
    </w:p>
    <w:p w:rsidR="0046671E" w:rsidRDefault="00B22161" w:rsidP="002E39DE">
      <w:pPr>
        <w:ind w:left="560" w:firstLineChars="100" w:firstLine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（1）组队方式：以部门工会为单位组队，可组建一至多支球队参赛（部门工会会员人数在1—99人的可报一队，100—199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人的可报二队，200—299人的可报三队，以此类推。）</w:t>
      </w:r>
    </w:p>
    <w:p w:rsidR="0046671E" w:rsidRDefault="00B22161">
      <w:pPr>
        <w:ind w:left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（2）所在部门工会已组队参赛的会员不能代表其他部门工会参赛。不能邀请非本部门工会人员担任外援参赛。</w:t>
      </w:r>
    </w:p>
    <w:p w:rsidR="0046671E" w:rsidRDefault="00B22161">
      <w:pPr>
        <w:ind w:firstLineChars="150"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（3）参赛人数：每队可报领队、教练各一人，每名运动员只能参加1个单项比赛（不兼项），各参赛队每个具体比赛项目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最多报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1名（队）运动员。</w:t>
      </w:r>
    </w:p>
    <w:p w:rsidR="0046671E" w:rsidRDefault="00B22161">
      <w:pPr>
        <w:numPr>
          <w:ilvl w:val="0"/>
          <w:numId w:val="1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竞赛组别及年龄</w:t>
      </w:r>
    </w:p>
    <w:p w:rsidR="0046671E" w:rsidRDefault="00B22161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A组：</w:t>
      </w:r>
      <w:r w:rsidR="007A2FDE">
        <w:rPr>
          <w:rFonts w:ascii="仿宋" w:eastAsia="仿宋" w:hAnsi="仿宋" w:cs="宋体" w:hint="eastAsia"/>
          <w:sz w:val="28"/>
          <w:szCs w:val="28"/>
        </w:rPr>
        <w:t>45周岁</w:t>
      </w:r>
      <w:r>
        <w:rPr>
          <w:rFonts w:ascii="仿宋" w:eastAsia="仿宋" w:hAnsi="仿宋" w:cs="宋体" w:hint="eastAsia"/>
          <w:sz w:val="28"/>
          <w:szCs w:val="28"/>
        </w:rPr>
        <w:t>-60岁（</w:t>
      </w:r>
      <w:r w:rsidR="007A2FDE">
        <w:rPr>
          <w:rFonts w:ascii="仿宋" w:eastAsia="仿宋" w:hAnsi="仿宋" w:cs="宋体" w:hint="eastAsia"/>
          <w:sz w:val="28"/>
          <w:szCs w:val="28"/>
        </w:rPr>
        <w:t>1972</w:t>
      </w:r>
      <w:r>
        <w:rPr>
          <w:rFonts w:ascii="仿宋" w:eastAsia="仿宋" w:hAnsi="仿宋" w:cs="宋体" w:hint="eastAsia"/>
          <w:sz w:val="28"/>
          <w:szCs w:val="28"/>
        </w:rPr>
        <w:t>-1957年出生）</w:t>
      </w:r>
    </w:p>
    <w:p w:rsidR="0046671E" w:rsidRDefault="00B22161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B组：</w:t>
      </w:r>
      <w:r w:rsidR="00F33202">
        <w:rPr>
          <w:rFonts w:ascii="仿宋" w:eastAsia="仿宋" w:hAnsi="仿宋" w:cs="宋体" w:hint="eastAsia"/>
          <w:sz w:val="28"/>
          <w:szCs w:val="28"/>
        </w:rPr>
        <w:t>45周</w:t>
      </w:r>
      <w:r w:rsidR="007A2FDE">
        <w:rPr>
          <w:rFonts w:ascii="仿宋" w:eastAsia="仿宋" w:hAnsi="仿宋" w:cs="宋体" w:hint="eastAsia"/>
          <w:sz w:val="28"/>
          <w:szCs w:val="28"/>
        </w:rPr>
        <w:t>岁</w:t>
      </w:r>
      <w:r>
        <w:rPr>
          <w:rFonts w:ascii="仿宋" w:eastAsia="仿宋" w:hAnsi="仿宋" w:cs="宋体" w:hint="eastAsia"/>
          <w:sz w:val="28"/>
          <w:szCs w:val="28"/>
        </w:rPr>
        <w:t>以下（</w:t>
      </w:r>
      <w:r w:rsidR="007A2FDE">
        <w:rPr>
          <w:rFonts w:ascii="仿宋" w:eastAsia="仿宋" w:hAnsi="仿宋" w:cs="宋体" w:hint="eastAsia"/>
          <w:sz w:val="28"/>
          <w:szCs w:val="28"/>
        </w:rPr>
        <w:t>1973年</w:t>
      </w:r>
      <w:r w:rsidR="0066026D">
        <w:rPr>
          <w:rFonts w:ascii="仿宋" w:eastAsia="仿宋" w:hAnsi="仿宋" w:cs="宋体" w:hint="eastAsia"/>
          <w:sz w:val="28"/>
          <w:szCs w:val="28"/>
        </w:rPr>
        <w:t>10</w:t>
      </w:r>
      <w:r w:rsidR="00B77558">
        <w:rPr>
          <w:rFonts w:ascii="仿宋" w:eastAsia="仿宋" w:hAnsi="仿宋" w:cs="宋体" w:hint="eastAsia"/>
          <w:sz w:val="28"/>
          <w:szCs w:val="28"/>
        </w:rPr>
        <w:t>月及</w:t>
      </w:r>
      <w:r>
        <w:rPr>
          <w:rFonts w:ascii="仿宋" w:eastAsia="仿宋" w:hAnsi="仿宋" w:cs="宋体" w:hint="eastAsia"/>
          <w:sz w:val="28"/>
          <w:szCs w:val="28"/>
        </w:rPr>
        <w:t>以后出生）</w:t>
      </w:r>
    </w:p>
    <w:p w:rsidR="00B77558" w:rsidRDefault="00B77558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备注： A组年龄段可降至B组</w:t>
      </w:r>
    </w:p>
    <w:p w:rsidR="0046671E" w:rsidRDefault="00B22161">
      <w:pPr>
        <w:numPr>
          <w:ilvl w:val="0"/>
          <w:numId w:val="1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各参赛队员须为无心脏病、高血压等病史的身体健康的体育爱好者，并请二级部门工会办理参赛运动员人身意外伤害保险，比赛期间如出现伤病或其他健康事故等情况，均由参赛单位和当事人自行负责。</w:t>
      </w:r>
    </w:p>
    <w:p w:rsidR="0046671E" w:rsidRDefault="00B22161">
      <w:pPr>
        <w:numPr>
          <w:ilvl w:val="0"/>
          <w:numId w:val="1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参赛运动员必须随身携带本人有效期内的身份证，以供赛场查验。拒不出示身份证和未携带身份证的运动员，取消其参赛资格。</w:t>
      </w:r>
    </w:p>
    <w:p w:rsidR="004C0911" w:rsidRPr="004C0911" w:rsidRDefault="004C0911" w:rsidP="004C091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运动员</w:t>
      </w:r>
      <w:r w:rsidRPr="004C0911">
        <w:rPr>
          <w:rFonts w:ascii="仿宋" w:eastAsia="仿宋" w:hAnsi="仿宋" w:hint="eastAsia"/>
          <w:sz w:val="28"/>
          <w:szCs w:val="28"/>
        </w:rPr>
        <w:t>需提前二十分钟进场</w:t>
      </w:r>
      <w:r>
        <w:rPr>
          <w:rFonts w:ascii="仿宋" w:eastAsia="仿宋" w:hAnsi="仿宋" w:hint="eastAsia"/>
          <w:sz w:val="28"/>
          <w:szCs w:val="28"/>
        </w:rPr>
        <w:t>等候比赛</w:t>
      </w:r>
      <w:r w:rsidRPr="004C0911">
        <w:rPr>
          <w:rFonts w:ascii="仿宋" w:eastAsia="仿宋" w:hAnsi="仿宋" w:hint="eastAsia"/>
          <w:sz w:val="28"/>
          <w:szCs w:val="28"/>
        </w:rPr>
        <w:t>，超时10分钟视为弃权。</w:t>
      </w:r>
      <w:r w:rsidRPr="004C0911">
        <w:rPr>
          <w:rFonts w:ascii="仿宋" w:eastAsia="仿宋" w:hAnsi="仿宋"/>
          <w:sz w:val="28"/>
          <w:szCs w:val="28"/>
        </w:rPr>
        <w:t xml:space="preserve"> </w:t>
      </w:r>
    </w:p>
    <w:p w:rsidR="0046671E" w:rsidRDefault="00B22161">
      <w:pPr>
        <w:numPr>
          <w:ilvl w:val="0"/>
          <w:numId w:val="2"/>
        </w:num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竞赛办法</w:t>
      </w:r>
    </w:p>
    <w:p w:rsidR="0046671E" w:rsidRDefault="00B22161">
      <w:pPr>
        <w:numPr>
          <w:ilvl w:val="0"/>
          <w:numId w:val="3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执行国家体育总局审定的最新</w:t>
      </w:r>
      <w:r>
        <w:rPr>
          <w:rFonts w:ascii="Times New Roman" w:eastAsia="仿宋" w:hAnsi="Times New Roman"/>
          <w:sz w:val="28"/>
          <w:szCs w:val="28"/>
        </w:rPr>
        <w:t>«</w:t>
      </w:r>
      <w:r>
        <w:rPr>
          <w:rFonts w:ascii="仿宋" w:eastAsia="仿宋" w:hAnsi="仿宋" w:cs="宋体" w:hint="eastAsia"/>
          <w:sz w:val="28"/>
          <w:szCs w:val="28"/>
        </w:rPr>
        <w:t>羽毛球竞赛规则</w:t>
      </w:r>
      <w:r>
        <w:rPr>
          <w:rFonts w:ascii="Times New Roman" w:eastAsia="仿宋" w:hAnsi="Times New Roman"/>
          <w:sz w:val="28"/>
          <w:szCs w:val="28"/>
        </w:rPr>
        <w:t>»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46671E" w:rsidRDefault="00B22161">
      <w:pPr>
        <w:numPr>
          <w:ilvl w:val="0"/>
          <w:numId w:val="3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根据报名参赛人数的多少决定赛制。</w:t>
      </w:r>
    </w:p>
    <w:p w:rsidR="0046671E" w:rsidRDefault="00A525A5">
      <w:pPr>
        <w:numPr>
          <w:ilvl w:val="0"/>
          <w:numId w:val="3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比赛用球：尤尼克斯03号球</w:t>
      </w:r>
      <w:r w:rsidR="00B22161">
        <w:rPr>
          <w:rFonts w:ascii="仿宋" w:eastAsia="仿宋" w:hAnsi="仿宋" w:cs="宋体" w:hint="eastAsia"/>
          <w:sz w:val="28"/>
          <w:szCs w:val="28"/>
        </w:rPr>
        <w:t>。</w:t>
      </w:r>
    </w:p>
    <w:p w:rsidR="0046671E" w:rsidRDefault="00B22161">
      <w:pPr>
        <w:numPr>
          <w:ilvl w:val="0"/>
          <w:numId w:val="3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比赛服装：参加双打、混双的同一方运动员服装应一致。</w:t>
      </w:r>
    </w:p>
    <w:p w:rsidR="0046671E" w:rsidRDefault="00B22161">
      <w:pPr>
        <w:numPr>
          <w:ilvl w:val="0"/>
          <w:numId w:val="3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抽签时间：待定（具体时间请以通知为准），请各参赛单位派代表准时参加。</w:t>
      </w:r>
    </w:p>
    <w:p w:rsidR="0046671E" w:rsidRDefault="00B22161">
      <w:pPr>
        <w:numPr>
          <w:ilvl w:val="0"/>
          <w:numId w:val="4"/>
        </w:num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记分与奖励</w:t>
      </w:r>
    </w:p>
    <w:p w:rsidR="0046671E" w:rsidRDefault="00B22161">
      <w:pPr>
        <w:numPr>
          <w:ilvl w:val="0"/>
          <w:numId w:val="5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记分：A、B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组各单项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名次记分取前8名。第一名记9分，第二名记7分，第三名记6分，第四名记5分，第五名记4分，第六名记3分，第七名记2分，第八名记1分。</w:t>
      </w:r>
    </w:p>
    <w:p w:rsidR="0046671E" w:rsidRDefault="00B22161">
      <w:pPr>
        <w:numPr>
          <w:ilvl w:val="0"/>
          <w:numId w:val="5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团体奖：团体名次按各代表队积分之和排列，奖励前8名。如遇积分相等，以取得单项第一名多者列前，如仍相等，以第二名多者列前，依次类推。</w:t>
      </w:r>
    </w:p>
    <w:p w:rsidR="0046671E" w:rsidRDefault="00B22161">
      <w:pPr>
        <w:numPr>
          <w:ilvl w:val="0"/>
          <w:numId w:val="5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单项奖：单项比赛奖励前8名。</w:t>
      </w:r>
    </w:p>
    <w:p w:rsidR="0046671E" w:rsidRDefault="00B22161">
      <w:pPr>
        <w:numPr>
          <w:ilvl w:val="0"/>
          <w:numId w:val="5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奖励办法：凡获得单项奖励的颁发证书和奖金，前三名还将颁发奖牌。团体总分1-8名颁发证书。比赛还设有体育道德风尚奖和优秀组织奖。</w:t>
      </w:r>
    </w:p>
    <w:p w:rsidR="0046671E" w:rsidRDefault="00B22161">
      <w:pPr>
        <w:numPr>
          <w:ilvl w:val="0"/>
          <w:numId w:val="6"/>
        </w:num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sz w:val="28"/>
          <w:szCs w:val="28"/>
        </w:rPr>
        <w:t>仲裁委员会和裁判员</w:t>
      </w:r>
    </w:p>
    <w:p w:rsidR="0046671E" w:rsidRDefault="00B22161">
      <w:pPr>
        <w:numPr>
          <w:ilvl w:val="0"/>
          <w:numId w:val="7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仲裁委员会由主办单位和承办单位共同组成。</w:t>
      </w:r>
    </w:p>
    <w:p w:rsidR="0046671E" w:rsidRDefault="00B22161">
      <w:pPr>
        <w:numPr>
          <w:ilvl w:val="0"/>
          <w:numId w:val="7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仲裁委员会职责范围按国家体育总局下发的</w:t>
      </w:r>
      <w:r>
        <w:rPr>
          <w:rFonts w:ascii="Times New Roman" w:eastAsia="仿宋" w:hAnsi="Times New Roman"/>
          <w:sz w:val="28"/>
          <w:szCs w:val="28"/>
        </w:rPr>
        <w:t>«</w:t>
      </w:r>
      <w:r>
        <w:rPr>
          <w:rFonts w:ascii="仿宋" w:eastAsia="仿宋" w:hAnsi="仿宋" w:cs="宋体" w:hint="eastAsia"/>
          <w:sz w:val="28"/>
          <w:szCs w:val="28"/>
        </w:rPr>
        <w:t>仲裁委员会条例</w:t>
      </w:r>
      <w:r>
        <w:rPr>
          <w:rFonts w:ascii="Times New Roman" w:eastAsia="仿宋" w:hAnsi="Times New Roman"/>
          <w:sz w:val="28"/>
          <w:szCs w:val="28"/>
        </w:rPr>
        <w:t>»</w:t>
      </w:r>
      <w:r>
        <w:rPr>
          <w:rFonts w:ascii="仿宋" w:eastAsia="仿宋" w:hAnsi="仿宋" w:cs="宋体" w:hint="eastAsia"/>
          <w:sz w:val="28"/>
          <w:szCs w:val="28"/>
        </w:rPr>
        <w:t>执行。</w:t>
      </w:r>
    </w:p>
    <w:p w:rsidR="0046671E" w:rsidRDefault="00B22161">
      <w:pPr>
        <w:numPr>
          <w:ilvl w:val="0"/>
          <w:numId w:val="7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裁判长由主办单位指派。</w:t>
      </w:r>
    </w:p>
    <w:p w:rsidR="0046671E" w:rsidRDefault="00B22161">
      <w:pPr>
        <w:numPr>
          <w:ilvl w:val="0"/>
          <w:numId w:val="7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副裁判长、裁判员由主办单位和承办单位选派。</w:t>
      </w:r>
    </w:p>
    <w:p w:rsidR="0046671E" w:rsidRDefault="00B22161">
      <w:pPr>
        <w:numPr>
          <w:ilvl w:val="0"/>
          <w:numId w:val="7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比赛中队伍及运动员应服从裁判，有异议可通过裁判员向裁判长反映，裁判长的裁决为最终裁决。对裁决有异议者，可向仲裁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委员会提出申诉。</w:t>
      </w:r>
    </w:p>
    <w:p w:rsidR="0046671E" w:rsidRDefault="00B22161">
      <w:pPr>
        <w:numPr>
          <w:ilvl w:val="0"/>
          <w:numId w:val="7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为了保证比赛的良好氛围，保证比赛的顺利进行，对于在比赛中有弄虚作假、无理取闹、拖延比赛、干扰比赛、罢赛等行为的参赛队伍及运动员，组委会有权依照有关规定给予取消比赛资格、成绩的处罚。</w:t>
      </w:r>
    </w:p>
    <w:p w:rsidR="0046671E" w:rsidRDefault="00B22161">
      <w:pPr>
        <w:numPr>
          <w:ilvl w:val="0"/>
          <w:numId w:val="8"/>
        </w:num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报名须知</w:t>
      </w:r>
    </w:p>
    <w:p w:rsidR="00A55A60" w:rsidRDefault="00B2216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请各部门工会于201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日前，将</w:t>
      </w:r>
      <w:r>
        <w:rPr>
          <w:rFonts w:ascii="仿宋" w:eastAsia="仿宋" w:hAnsi="仿宋" w:hint="eastAsia"/>
          <w:sz w:val="28"/>
          <w:szCs w:val="28"/>
        </w:rPr>
        <w:t>比赛</w:t>
      </w:r>
      <w:r>
        <w:rPr>
          <w:rFonts w:ascii="仿宋" w:eastAsia="仿宋" w:hAnsi="仿宋"/>
          <w:sz w:val="28"/>
          <w:szCs w:val="28"/>
        </w:rPr>
        <w:t>报名表(附件</w:t>
      </w:r>
      <w:r w:rsidR="007662A9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)交至</w:t>
      </w:r>
      <w:proofErr w:type="gramStart"/>
      <w:r>
        <w:rPr>
          <w:rFonts w:ascii="仿宋" w:eastAsia="仿宋" w:hAnsi="仿宋" w:hint="eastAsia"/>
          <w:sz w:val="28"/>
          <w:szCs w:val="28"/>
        </w:rPr>
        <w:t>犀</w:t>
      </w:r>
      <w:proofErr w:type="gramEnd"/>
      <w:r>
        <w:rPr>
          <w:rFonts w:ascii="仿宋" w:eastAsia="仿宋" w:hAnsi="仿宋" w:hint="eastAsia"/>
          <w:sz w:val="28"/>
          <w:szCs w:val="28"/>
        </w:rPr>
        <w:t>浦校区综合楼五楼校工会权益保障部</w:t>
      </w:r>
      <w:r>
        <w:rPr>
          <w:rFonts w:ascii="仿宋" w:eastAsia="仿宋" w:hAnsi="仿宋"/>
          <w:sz w:val="28"/>
          <w:szCs w:val="28"/>
        </w:rPr>
        <w:t>，并将电子稿发到指定邮箱（948174018@qq.com），联系电话：6636</w:t>
      </w:r>
      <w:r>
        <w:rPr>
          <w:rFonts w:ascii="仿宋" w:eastAsia="仿宋" w:hAnsi="仿宋" w:hint="eastAsia"/>
          <w:sz w:val="28"/>
          <w:szCs w:val="28"/>
        </w:rPr>
        <w:t>6092</w:t>
      </w:r>
      <w:r>
        <w:rPr>
          <w:rFonts w:ascii="仿宋" w:eastAsia="仿宋" w:hAnsi="仿宋"/>
          <w:sz w:val="28"/>
          <w:szCs w:val="28"/>
        </w:rPr>
        <w:t>，联系人:</w:t>
      </w:r>
      <w:r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/>
          <w:sz w:val="28"/>
          <w:szCs w:val="28"/>
        </w:rPr>
        <w:t>老师。</w:t>
      </w:r>
      <w:r w:rsidR="00A55A60">
        <w:rPr>
          <w:rFonts w:ascii="仿宋" w:eastAsia="仿宋" w:hAnsi="仿宋" w:hint="eastAsia"/>
          <w:sz w:val="28"/>
          <w:szCs w:val="28"/>
        </w:rPr>
        <w:t>、</w:t>
      </w:r>
    </w:p>
    <w:p w:rsidR="0046671E" w:rsidRPr="00B22161" w:rsidRDefault="00B22161">
      <w:pPr>
        <w:pStyle w:val="New"/>
        <w:spacing w:line="600" w:lineRule="exact"/>
        <w:rPr>
          <w:rFonts w:ascii="仿宋" w:eastAsia="仿宋" w:hAnsi="仿宋"/>
          <w:sz w:val="32"/>
          <w:szCs w:val="30"/>
        </w:rPr>
      </w:pPr>
      <w:r w:rsidRPr="00B22161">
        <w:rPr>
          <w:rFonts w:ascii="仿宋" w:eastAsia="仿宋" w:hAnsi="仿宋" w:hint="eastAsia"/>
          <w:sz w:val="32"/>
          <w:szCs w:val="30"/>
        </w:rPr>
        <w:t>本规程解释权、修改权属主办单位，未尽事宜，另行通知。</w:t>
      </w:r>
    </w:p>
    <w:p w:rsidR="0046671E" w:rsidRDefault="0046671E">
      <w:pPr>
        <w:ind w:leftChars="200" w:left="420"/>
        <w:rPr>
          <w:rFonts w:ascii="仿宋" w:eastAsia="仿宋" w:hAnsi="仿宋" w:cs="宋体"/>
          <w:b/>
          <w:bCs/>
          <w:sz w:val="28"/>
          <w:szCs w:val="28"/>
        </w:rPr>
      </w:pPr>
    </w:p>
    <w:p w:rsidR="0046671E" w:rsidRDefault="0046671E"/>
    <w:sectPr w:rsidR="0046671E" w:rsidSect="0046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03C3"/>
    <w:multiLevelType w:val="singleLevel"/>
    <w:tmpl w:val="59CA03C3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CA0A4C"/>
    <w:multiLevelType w:val="singleLevel"/>
    <w:tmpl w:val="59CA0A4C"/>
    <w:lvl w:ilvl="0">
      <w:start w:val="7"/>
      <w:numFmt w:val="chineseCounting"/>
      <w:suff w:val="nothing"/>
      <w:lvlText w:val="%1、"/>
      <w:lvlJc w:val="left"/>
    </w:lvl>
  </w:abstractNum>
  <w:abstractNum w:abstractNumId="2">
    <w:nsid w:val="59CA0B6F"/>
    <w:multiLevelType w:val="singleLevel"/>
    <w:tmpl w:val="59CA0B6F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9CA0E42"/>
    <w:multiLevelType w:val="singleLevel"/>
    <w:tmpl w:val="59CA0E42"/>
    <w:lvl w:ilvl="0">
      <w:start w:val="8"/>
      <w:numFmt w:val="chineseCounting"/>
      <w:suff w:val="nothing"/>
      <w:lvlText w:val="%1、"/>
      <w:lvlJc w:val="left"/>
    </w:lvl>
  </w:abstractNum>
  <w:abstractNum w:abstractNumId="4">
    <w:nsid w:val="59CA0FA5"/>
    <w:multiLevelType w:val="singleLevel"/>
    <w:tmpl w:val="59CA0FA5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9CA1393"/>
    <w:multiLevelType w:val="singleLevel"/>
    <w:tmpl w:val="59CA1393"/>
    <w:lvl w:ilvl="0">
      <w:start w:val="9"/>
      <w:numFmt w:val="chineseCounting"/>
      <w:suff w:val="nothing"/>
      <w:lvlText w:val="%1、"/>
      <w:lvlJc w:val="left"/>
    </w:lvl>
  </w:abstractNum>
  <w:abstractNum w:abstractNumId="6">
    <w:nsid w:val="59CA13F3"/>
    <w:multiLevelType w:val="singleLevel"/>
    <w:tmpl w:val="59CA13F3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59CA1728"/>
    <w:multiLevelType w:val="singleLevel"/>
    <w:tmpl w:val="59CA1728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315B3B"/>
    <w:rsid w:val="0011610E"/>
    <w:rsid w:val="00247BD4"/>
    <w:rsid w:val="002E39DE"/>
    <w:rsid w:val="00350A70"/>
    <w:rsid w:val="00393003"/>
    <w:rsid w:val="0046671E"/>
    <w:rsid w:val="004C0911"/>
    <w:rsid w:val="00501074"/>
    <w:rsid w:val="0066026D"/>
    <w:rsid w:val="007662A9"/>
    <w:rsid w:val="007974DC"/>
    <w:rsid w:val="007A2FDE"/>
    <w:rsid w:val="00A525A5"/>
    <w:rsid w:val="00A55A60"/>
    <w:rsid w:val="00A90AF9"/>
    <w:rsid w:val="00A9236E"/>
    <w:rsid w:val="00B22161"/>
    <w:rsid w:val="00B77558"/>
    <w:rsid w:val="00E5272C"/>
    <w:rsid w:val="00F33202"/>
    <w:rsid w:val="49315B3B"/>
    <w:rsid w:val="78A6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46671E"/>
    <w:pPr>
      <w:jc w:val="left"/>
    </w:pPr>
  </w:style>
  <w:style w:type="character" w:styleId="a4">
    <w:name w:val="annotation reference"/>
    <w:basedOn w:val="a0"/>
    <w:rsid w:val="0046671E"/>
    <w:rPr>
      <w:sz w:val="21"/>
      <w:szCs w:val="21"/>
    </w:rPr>
  </w:style>
  <w:style w:type="paragraph" w:customStyle="1" w:styleId="New">
    <w:name w:val="正文 New"/>
    <w:uiPriority w:val="2"/>
    <w:rsid w:val="0046671E"/>
    <w:pPr>
      <w:widowControl w:val="0"/>
      <w:jc w:val="both"/>
    </w:pPr>
    <w:rPr>
      <w:rFonts w:ascii="Times New Roman" w:eastAsia="仿宋_GB2312" w:hAnsi="Times New Roman"/>
      <w:kern w:val="2"/>
      <w:sz w:val="21"/>
      <w:szCs w:val="24"/>
    </w:rPr>
  </w:style>
  <w:style w:type="paragraph" w:styleId="a5">
    <w:name w:val="List Paragraph"/>
    <w:basedOn w:val="a"/>
    <w:uiPriority w:val="99"/>
    <w:unhideWhenUsed/>
    <w:rsid w:val="004C09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219</Words>
  <Characters>1251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123</cp:revision>
  <dcterms:created xsi:type="dcterms:W3CDTF">2017-09-27T06:13:00Z</dcterms:created>
  <dcterms:modified xsi:type="dcterms:W3CDTF">2017-09-27T08:16:00Z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